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BE" w:rsidRDefault="009B2BBE" w:rsidP="009B2B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№ </w:t>
      </w:r>
    </w:p>
    <w:p w:rsidR="009B2BBE" w:rsidRDefault="009B2BBE" w:rsidP="009B2B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задатка</w:t>
      </w:r>
    </w:p>
    <w:p w:rsidR="009B2BBE" w:rsidRDefault="009B2BBE" w:rsidP="009B2B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2BBE" w:rsidRDefault="009B2BBE" w:rsidP="009B2B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»   _______   20___    год                                                                      село Боровое</w:t>
      </w:r>
    </w:p>
    <w:p w:rsidR="009B2BBE" w:rsidRDefault="009B2BBE" w:rsidP="009B2B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Аукционная комиссия, действующая на основании «Порядка проведения аукциона по продаже земельных участков», именуемая в дальнейшем  «Аукционная комиссия» в лице аукциониста М.И. Семенищевой с одной стороны и  гражданин ______________________________________________________________________,  именуемая в дальнейшем Заявитель с другой стороны заключили настоящий договор о нижеследующем:</w:t>
      </w:r>
    </w:p>
    <w:p w:rsidR="009B2BBE" w:rsidRDefault="009B2BBE" w:rsidP="009B2BB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9B2BBE" w:rsidRDefault="009B2BBE" w:rsidP="009B2BBE">
      <w:pPr>
        <w:pStyle w:val="a4"/>
        <w:jc w:val="both"/>
        <w:outlineLvl w:val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 соответствии с информационным сообщением о проведении аукциона по продаже права на заключение договора аренды земельного участка  </w:t>
      </w:r>
      <w:r w:rsidR="00CD7363" w:rsidRPr="00903A9A">
        <w:rPr>
          <w:b w:val="0"/>
          <w:color w:val="000000"/>
          <w:sz w:val="24"/>
          <w:szCs w:val="24"/>
        </w:rPr>
        <w:t>(обнародование</w:t>
      </w:r>
      <w:r w:rsidRPr="00903A9A">
        <w:rPr>
          <w:b w:val="0"/>
          <w:color w:val="000000"/>
          <w:sz w:val="24"/>
          <w:szCs w:val="24"/>
        </w:rPr>
        <w:t>,</w:t>
      </w:r>
      <w:r w:rsidR="00CD7363" w:rsidRPr="00903A9A">
        <w:t xml:space="preserve"> </w:t>
      </w:r>
      <w:hyperlink r:id="rId5" w:history="1">
        <w:r w:rsidR="00CD7363" w:rsidRPr="00903A9A">
          <w:rPr>
            <w:rStyle w:val="a3"/>
            <w:sz w:val="24"/>
            <w:szCs w:val="24"/>
          </w:rPr>
          <w:t>http://borovoe.eps74.ru/</w:t>
        </w:r>
      </w:hyperlink>
      <w:r w:rsidR="00F726AA" w:rsidRPr="00903A9A">
        <w:t>,</w:t>
      </w:r>
      <w:r w:rsidR="00CD7363" w:rsidRPr="00903A9A">
        <w:rPr>
          <w:sz w:val="24"/>
          <w:szCs w:val="24"/>
        </w:rPr>
        <w:t xml:space="preserve"> </w:t>
      </w:r>
      <w:r w:rsidRPr="00903A9A">
        <w:rPr>
          <w:b w:val="0"/>
          <w:color w:val="000000"/>
          <w:sz w:val="24"/>
          <w:szCs w:val="24"/>
        </w:rPr>
        <w:t xml:space="preserve"> </w:t>
      </w:r>
      <w:hyperlink w:history="1">
        <w:r w:rsidR="00F726AA" w:rsidRPr="00903A9A">
          <w:rPr>
            <w:rStyle w:val="a3"/>
            <w:b w:val="0"/>
            <w:sz w:val="24"/>
            <w:szCs w:val="24"/>
          </w:rPr>
          <w:t xml:space="preserve"> </w:t>
        </w:r>
        <w:r w:rsidR="00F726AA" w:rsidRPr="00903A9A">
          <w:rPr>
            <w:rStyle w:val="a3"/>
            <w:b w:val="0"/>
            <w:sz w:val="24"/>
            <w:szCs w:val="24"/>
            <w:lang w:val="en-US"/>
          </w:rPr>
          <w:t>www</w:t>
        </w:r>
        <w:r w:rsidR="00F726AA" w:rsidRPr="00903A9A">
          <w:rPr>
            <w:rStyle w:val="a3"/>
            <w:b w:val="0"/>
            <w:sz w:val="24"/>
            <w:szCs w:val="24"/>
          </w:rPr>
          <w:t>.</w:t>
        </w:r>
        <w:r w:rsidR="00F726AA" w:rsidRPr="00903A9A">
          <w:rPr>
            <w:rStyle w:val="a3"/>
            <w:b w:val="0"/>
            <w:sz w:val="24"/>
            <w:szCs w:val="24"/>
            <w:lang w:val="en-US"/>
          </w:rPr>
          <w:t>torgi</w:t>
        </w:r>
        <w:r w:rsidR="00F726AA" w:rsidRPr="00903A9A">
          <w:rPr>
            <w:rStyle w:val="a3"/>
            <w:b w:val="0"/>
            <w:sz w:val="24"/>
            <w:szCs w:val="24"/>
          </w:rPr>
          <w:t>.</w:t>
        </w:r>
        <w:r w:rsidR="00F726AA" w:rsidRPr="00903A9A">
          <w:rPr>
            <w:rStyle w:val="a3"/>
            <w:b w:val="0"/>
            <w:sz w:val="24"/>
            <w:szCs w:val="24"/>
            <w:lang w:val="en-US"/>
          </w:rPr>
          <w:t>gov</w:t>
        </w:r>
        <w:r w:rsidR="00F726AA" w:rsidRPr="00903A9A">
          <w:rPr>
            <w:rStyle w:val="a3"/>
            <w:b w:val="0"/>
            <w:sz w:val="24"/>
            <w:szCs w:val="24"/>
          </w:rPr>
          <w:t>.</w:t>
        </w:r>
        <w:r w:rsidR="00F726AA" w:rsidRPr="00903A9A">
          <w:rPr>
            <w:rStyle w:val="a3"/>
            <w:b w:val="0"/>
            <w:sz w:val="24"/>
            <w:szCs w:val="24"/>
            <w:lang w:val="en-US"/>
          </w:rPr>
          <w:t>ru</w:t>
        </w:r>
      </w:hyperlink>
      <w:proofErr w:type="gramStart"/>
      <w:r w:rsidR="00270584">
        <w:rPr>
          <w:b w:val="0"/>
          <w:color w:val="000000"/>
          <w:sz w:val="24"/>
          <w:szCs w:val="24"/>
        </w:rPr>
        <w:t xml:space="preserve"> )</w:t>
      </w:r>
      <w:proofErr w:type="gramEnd"/>
      <w:r w:rsidR="00270584">
        <w:rPr>
          <w:b w:val="0"/>
          <w:color w:val="000000"/>
          <w:sz w:val="24"/>
          <w:szCs w:val="24"/>
        </w:rPr>
        <w:t>,   который состоится   14</w:t>
      </w:r>
      <w:r w:rsidR="004005B2">
        <w:rPr>
          <w:b w:val="0"/>
          <w:color w:val="000000"/>
          <w:sz w:val="24"/>
          <w:szCs w:val="24"/>
        </w:rPr>
        <w:t xml:space="preserve"> октября</w:t>
      </w:r>
      <w:r w:rsidRPr="00903A9A">
        <w:rPr>
          <w:b w:val="0"/>
          <w:color w:val="000000"/>
          <w:sz w:val="24"/>
          <w:szCs w:val="24"/>
        </w:rPr>
        <w:t xml:space="preserve"> 2022 года  Заявитель вносит, а Аукционная комиссия принимает задаток за участие в аукционе по продаже права на заключение договора аренды земельного участка</w:t>
      </w:r>
      <w:r>
        <w:rPr>
          <w:b w:val="0"/>
          <w:color w:val="000000"/>
          <w:sz w:val="24"/>
          <w:szCs w:val="24"/>
        </w:rPr>
        <w:t xml:space="preserve"> </w:t>
      </w:r>
    </w:p>
    <w:p w:rsidR="009B2BBE" w:rsidRDefault="009B2BBE" w:rsidP="009B2BB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B2BBE" w:rsidRDefault="009B2BBE" w:rsidP="009B2BB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1.2.Стоимость задатка,  Лот №____,  определена Аукционной комиссией  в сумме </w:t>
      </w:r>
    </w:p>
    <w:p w:rsidR="009B2BBE" w:rsidRDefault="009B2BBE" w:rsidP="009B2BB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___________( ______________________________)  </w:t>
      </w:r>
      <w:proofErr w:type="spellStart"/>
      <w:r>
        <w:rPr>
          <w:rFonts w:ascii="Times New Roman" w:hAnsi="Times New Roman"/>
          <w:sz w:val="24"/>
          <w:szCs w:val="24"/>
        </w:rPr>
        <w:t>рублей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опеек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B2BBE" w:rsidRDefault="009B2BBE" w:rsidP="009B2BB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9B2BBE" w:rsidRPr="00903A9A" w:rsidRDefault="00903A9A" w:rsidP="00903A9A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B2BBE">
        <w:rPr>
          <w:rFonts w:ascii="Times New Roman" w:hAnsi="Times New Roman"/>
          <w:sz w:val="24"/>
          <w:szCs w:val="24"/>
        </w:rPr>
        <w:t xml:space="preserve">Перечисление  задатка  осуществляется безналичным путем на счет УФК по Челябинской области </w:t>
      </w:r>
      <w:r w:rsidR="009B2BBE" w:rsidRPr="00903A9A">
        <w:rPr>
          <w:rFonts w:ascii="Times New Roman" w:hAnsi="Times New Roman"/>
          <w:sz w:val="24"/>
          <w:szCs w:val="24"/>
        </w:rPr>
        <w:t>(</w:t>
      </w:r>
      <w:r w:rsidR="00F726AA" w:rsidRPr="00903A9A">
        <w:rPr>
          <w:rFonts w:ascii="Times New Roman" w:hAnsi="Times New Roman" w:cs="Times New Roman"/>
          <w:sz w:val="24"/>
          <w:szCs w:val="24"/>
        </w:rPr>
        <w:t>Перечисление  задатка  осуществляется безналичным путем на счет УФК по Челябинской области (Администрация Борового сельского поселения л/с 031112</w:t>
      </w:r>
      <w:r w:rsidR="0023080E" w:rsidRPr="00903A9A">
        <w:rPr>
          <w:rFonts w:ascii="Times New Roman" w:hAnsi="Times New Roman" w:cs="Times New Roman"/>
          <w:sz w:val="24"/>
          <w:szCs w:val="24"/>
        </w:rPr>
        <w:t>Р4111БП</w:t>
      </w:r>
      <w:r w:rsidR="00F726AA" w:rsidRPr="00903A9A">
        <w:rPr>
          <w:rFonts w:ascii="Times New Roman" w:hAnsi="Times New Roman" w:cs="Times New Roman"/>
          <w:bCs/>
          <w:sz w:val="24"/>
          <w:szCs w:val="24"/>
        </w:rPr>
        <w:t>, ИНН 74370018</w:t>
      </w:r>
      <w:r w:rsidR="000814D0">
        <w:rPr>
          <w:rFonts w:ascii="Times New Roman" w:hAnsi="Times New Roman" w:cs="Times New Roman"/>
          <w:bCs/>
          <w:sz w:val="24"/>
          <w:szCs w:val="24"/>
        </w:rPr>
        <w:t>01, КПП 7430</w:t>
      </w:r>
      <w:r w:rsidR="0023080E" w:rsidRPr="00903A9A">
        <w:rPr>
          <w:rFonts w:ascii="Times New Roman" w:hAnsi="Times New Roman" w:cs="Times New Roman"/>
          <w:bCs/>
          <w:sz w:val="24"/>
          <w:szCs w:val="24"/>
        </w:rPr>
        <w:t>01001, БИК 017501500, ОКТМО 75647405</w:t>
      </w:r>
      <w:r w:rsidR="00F726AA" w:rsidRPr="00903A9A">
        <w:rPr>
          <w:rFonts w:ascii="Times New Roman" w:hAnsi="Times New Roman" w:cs="Times New Roman"/>
          <w:bCs/>
          <w:sz w:val="24"/>
          <w:szCs w:val="24"/>
        </w:rPr>
        <w:t>,</w:t>
      </w:r>
      <w:r w:rsidR="00F726AA" w:rsidRPr="00903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3080E" w:rsidRPr="00903A9A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23080E" w:rsidRPr="00903A9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23080E" w:rsidRPr="00903A9A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="0023080E" w:rsidRPr="00903A9A">
        <w:rPr>
          <w:rFonts w:ascii="Times New Roman" w:hAnsi="Times New Roman" w:cs="Times New Roman"/>
          <w:bCs/>
          <w:sz w:val="24"/>
          <w:szCs w:val="24"/>
        </w:rPr>
        <w:t>. 03100643000000016900</w:t>
      </w:r>
      <w:r w:rsidR="00F726AA" w:rsidRPr="00903A9A">
        <w:rPr>
          <w:rFonts w:ascii="Times New Roman" w:hAnsi="Times New Roman" w:cs="Times New Roman"/>
          <w:bCs/>
          <w:sz w:val="24"/>
          <w:szCs w:val="24"/>
        </w:rPr>
        <w:t>, в Отделение Челябинск Банка России// УФК по Ч</w:t>
      </w:r>
      <w:r>
        <w:rPr>
          <w:rFonts w:ascii="Times New Roman" w:hAnsi="Times New Roman" w:cs="Times New Roman"/>
          <w:bCs/>
          <w:sz w:val="24"/>
          <w:szCs w:val="24"/>
        </w:rPr>
        <w:t>елябинской области г. Челябинск</w:t>
      </w:r>
      <w:r w:rsidR="009B2BBE" w:rsidRPr="00903A9A">
        <w:rPr>
          <w:rFonts w:ascii="Times New Roman" w:hAnsi="Times New Roman"/>
          <w:bCs/>
          <w:sz w:val="24"/>
          <w:szCs w:val="24"/>
        </w:rPr>
        <w:t xml:space="preserve"> </w:t>
      </w:r>
      <w:r w:rsidR="009B2BBE" w:rsidRPr="00903A9A">
        <w:rPr>
          <w:rFonts w:ascii="Times New Roman" w:hAnsi="Times New Roman"/>
          <w:sz w:val="24"/>
          <w:szCs w:val="24"/>
        </w:rPr>
        <w:t>и предъявляет Аукционной комиссии копию платежного документа с отметкой банка об исполнении. Заявитель в платежном поручении указывает: «Оплата задатка на участие в аукционе».</w:t>
      </w:r>
    </w:p>
    <w:p w:rsidR="009B2BBE" w:rsidRPr="00903A9A" w:rsidRDefault="009B2BBE" w:rsidP="009B2BBE">
      <w:pPr>
        <w:numPr>
          <w:ilvl w:val="1"/>
          <w:numId w:val="1"/>
        </w:numPr>
        <w:tabs>
          <w:tab w:val="left" w:pos="1134"/>
          <w:tab w:val="left" w:pos="1560"/>
        </w:tabs>
        <w:spacing w:before="100" w:before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A9A">
        <w:rPr>
          <w:rFonts w:ascii="Times New Roman" w:hAnsi="Times New Roman"/>
          <w:sz w:val="24"/>
          <w:szCs w:val="24"/>
        </w:rPr>
        <w:t xml:space="preserve">Сумма задатка  должна  быть  зачислена на расчетный </w:t>
      </w:r>
      <w:proofErr w:type="gramStart"/>
      <w:r w:rsidRPr="00903A9A">
        <w:rPr>
          <w:rFonts w:ascii="Times New Roman" w:hAnsi="Times New Roman"/>
          <w:sz w:val="24"/>
          <w:szCs w:val="24"/>
        </w:rPr>
        <w:t>счет</w:t>
      </w:r>
      <w:proofErr w:type="gramEnd"/>
      <w:r w:rsidRPr="00903A9A">
        <w:rPr>
          <w:rFonts w:ascii="Times New Roman" w:hAnsi="Times New Roman"/>
          <w:sz w:val="24"/>
          <w:szCs w:val="24"/>
        </w:rPr>
        <w:t xml:space="preserve">  указанный в п. 2.1.  до окончания срока приема заявок на участи</w:t>
      </w:r>
      <w:r w:rsidR="00270584">
        <w:rPr>
          <w:rFonts w:ascii="Times New Roman" w:hAnsi="Times New Roman"/>
          <w:sz w:val="24"/>
          <w:szCs w:val="24"/>
        </w:rPr>
        <w:t>е в аукционе, т.е.  до 16-00  12</w:t>
      </w:r>
      <w:r w:rsidR="00DD0698" w:rsidRPr="00903A9A">
        <w:rPr>
          <w:rFonts w:ascii="Times New Roman" w:hAnsi="Times New Roman"/>
          <w:sz w:val="24"/>
          <w:szCs w:val="24"/>
        </w:rPr>
        <w:t>.</w:t>
      </w:r>
      <w:r w:rsidR="00270584">
        <w:rPr>
          <w:rFonts w:ascii="Times New Roman" w:hAnsi="Times New Roman"/>
          <w:sz w:val="24"/>
          <w:szCs w:val="24"/>
        </w:rPr>
        <w:t>10</w:t>
      </w:r>
      <w:r w:rsidRPr="00903A9A">
        <w:rPr>
          <w:rFonts w:ascii="Times New Roman" w:hAnsi="Times New Roman"/>
          <w:sz w:val="24"/>
          <w:szCs w:val="24"/>
        </w:rPr>
        <w:t>.2022г.</w:t>
      </w:r>
    </w:p>
    <w:p w:rsidR="009B2BBE" w:rsidRDefault="009B2BBE" w:rsidP="009B2BBE">
      <w:pPr>
        <w:pStyle w:val="a6"/>
        <w:tabs>
          <w:tab w:val="left" w:pos="1134"/>
          <w:tab w:val="left" w:pos="1560"/>
        </w:tabs>
        <w:spacing w:before="100" w:before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B2BBE" w:rsidRDefault="009B2BBE" w:rsidP="009B2BBE">
      <w:pPr>
        <w:pStyle w:val="a6"/>
        <w:numPr>
          <w:ilvl w:val="0"/>
          <w:numId w:val="1"/>
        </w:numPr>
        <w:tabs>
          <w:tab w:val="left" w:pos="1134"/>
          <w:tab w:val="left" w:pos="1560"/>
        </w:tabs>
        <w:spacing w:before="100" w:beforeAutospacing="1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9B2BBE" w:rsidRDefault="009B2BBE" w:rsidP="009B2BBE">
      <w:pPr>
        <w:pStyle w:val="a6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перечисляет, а Аукционная комиссия принимает задаток на проведение аукциона по продаже права на заключение договора аренды земельного участка согласно условиям настоящего договора.</w:t>
      </w:r>
    </w:p>
    <w:p w:rsidR="009B2BBE" w:rsidRDefault="009B2BBE" w:rsidP="009B2BBE">
      <w:pPr>
        <w:pStyle w:val="a6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победы на аукционе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Заявитель обязан, произвести оплату приобретаемого права на заключение договора аренды земельного участка.</w:t>
      </w:r>
      <w:r>
        <w:rPr>
          <w:rFonts w:ascii="Times New Roman" w:hAnsi="Times New Roman"/>
          <w:sz w:val="24"/>
          <w:szCs w:val="24"/>
        </w:rPr>
        <w:t xml:space="preserve"> Сумма внесенного задатка засчитывается в счет исполнения обязательств по покупке права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заключение договора аренды земельного участка. </w:t>
      </w:r>
    </w:p>
    <w:p w:rsidR="009B2BBE" w:rsidRDefault="009B2BBE" w:rsidP="009B2BBE">
      <w:pPr>
        <w:pStyle w:val="a6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отказа Заявителя от заключения договора аренды земельного участка при признании его победителем аукциона или не внесения им платежей,  сумма задатка остается в распоряжен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кционной комиссии.</w:t>
      </w:r>
    </w:p>
    <w:p w:rsidR="009B2BBE" w:rsidRDefault="009B2BBE" w:rsidP="009B2BBE">
      <w:pPr>
        <w:pStyle w:val="a6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аукцион не состоится, задаток должен быть возвращен Аукционной комиссией Заявителю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vertAlign w:val="superscript"/>
        </w:rPr>
        <w:t xml:space="preserve">х </w:t>
      </w:r>
      <w:r>
        <w:rPr>
          <w:rFonts w:ascii="Times New Roman" w:hAnsi="Times New Roman"/>
          <w:sz w:val="24"/>
          <w:szCs w:val="24"/>
        </w:rPr>
        <w:t>банковских дней после подписания протокола о результатах аукциона.</w:t>
      </w:r>
    </w:p>
    <w:p w:rsidR="009B2BBE" w:rsidRDefault="009B2BBE" w:rsidP="009B2BBE">
      <w:pPr>
        <w:pStyle w:val="a6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аукцион не выиграл, задаток должен быть возвращен Аукционной комиссией Заявителю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vertAlign w:val="superscript"/>
        </w:rPr>
        <w:t xml:space="preserve">х </w:t>
      </w:r>
      <w:r>
        <w:rPr>
          <w:rFonts w:ascii="Times New Roman" w:hAnsi="Times New Roman"/>
          <w:sz w:val="24"/>
          <w:szCs w:val="24"/>
        </w:rPr>
        <w:t>банковских дней после подписания протокола о результатах аукциона.</w:t>
      </w:r>
    </w:p>
    <w:p w:rsidR="009B2BBE" w:rsidRDefault="009B2BBE" w:rsidP="009B2BBE">
      <w:pPr>
        <w:pStyle w:val="a6"/>
        <w:tabs>
          <w:tab w:val="left" w:pos="1134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/>
          <w:sz w:val="24"/>
          <w:szCs w:val="24"/>
        </w:rPr>
        <w:t>рочие условия</w:t>
      </w:r>
    </w:p>
    <w:p w:rsidR="009B2BBE" w:rsidRDefault="009B2BBE" w:rsidP="009B2BBE">
      <w:pPr>
        <w:pStyle w:val="a6"/>
        <w:tabs>
          <w:tab w:val="left" w:pos="1134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Настоящий договор вступает в силу с момента подписания его Аукционной комиссией и заявителем и прекращает свое действие исполнением Аукционной комиссией и Заявителем обязательств, предусмотренных настоящим договором.</w:t>
      </w:r>
    </w:p>
    <w:p w:rsidR="009B2BBE" w:rsidRDefault="009B2BBE" w:rsidP="009B2BBE">
      <w:pPr>
        <w:pStyle w:val="a6"/>
        <w:tabs>
          <w:tab w:val="left" w:pos="1134"/>
          <w:tab w:val="left" w:pos="15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B2BBE" w:rsidRDefault="009B2BBE" w:rsidP="009B2BB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B2BBE" w:rsidRDefault="009B2BBE" w:rsidP="009B2BBE">
      <w:pPr>
        <w:pStyle w:val="a6"/>
        <w:tabs>
          <w:tab w:val="left" w:pos="1134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5.1 Споры, возникшие в результате действия договора, рассматриваются в судебном порядке.</w:t>
      </w:r>
    </w:p>
    <w:p w:rsidR="009B2BBE" w:rsidRDefault="009B2BBE" w:rsidP="009B2BBE">
      <w:pPr>
        <w:pStyle w:val="a6"/>
        <w:numPr>
          <w:ilvl w:val="1"/>
          <w:numId w:val="2"/>
        </w:num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Взаимоотношения сторон, не предусмотренные настоящим договором, регулируются законодательством Российской Федерации</w:t>
      </w:r>
    </w:p>
    <w:p w:rsidR="009B2BBE" w:rsidRDefault="009B2BBE" w:rsidP="009B2BBE">
      <w:pPr>
        <w:pStyle w:val="a6"/>
        <w:tabs>
          <w:tab w:val="left" w:pos="1134"/>
          <w:tab w:val="left" w:pos="1560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B2BBE" w:rsidRDefault="009B2BBE" w:rsidP="009B2BB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726AA" w:rsidRPr="00F726AA" w:rsidRDefault="00F726AA" w:rsidP="00F726AA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26AA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Борового сельского поселения Октябрьского муниципального района 457152 </w:t>
      </w:r>
      <w:r w:rsidRPr="00F726AA">
        <w:rPr>
          <w:rFonts w:ascii="Times New Roman" w:hAnsi="Times New Roman"/>
          <w:bCs/>
          <w:sz w:val="24"/>
          <w:szCs w:val="24"/>
        </w:rPr>
        <w:t>Челябинская обл., Октябрьский район</w:t>
      </w:r>
      <w:r>
        <w:rPr>
          <w:rFonts w:ascii="Times New Roman" w:hAnsi="Times New Roman"/>
          <w:bCs/>
          <w:sz w:val="24"/>
          <w:szCs w:val="24"/>
        </w:rPr>
        <w:t xml:space="preserve">, с. </w:t>
      </w:r>
      <w:proofErr w:type="gramStart"/>
      <w:r>
        <w:rPr>
          <w:rFonts w:ascii="Times New Roman" w:hAnsi="Times New Roman"/>
          <w:bCs/>
          <w:sz w:val="24"/>
          <w:szCs w:val="24"/>
        </w:rPr>
        <w:t>Боровое</w:t>
      </w:r>
      <w:proofErr w:type="gramEnd"/>
      <w:r>
        <w:rPr>
          <w:rFonts w:ascii="Times New Roman" w:hAnsi="Times New Roman"/>
          <w:bCs/>
          <w:sz w:val="24"/>
          <w:szCs w:val="24"/>
        </w:rPr>
        <w:t>, ул. Калинина 9А</w:t>
      </w:r>
    </w:p>
    <w:p w:rsidR="009B2BBE" w:rsidRPr="00F726AA" w:rsidRDefault="009B2BBE" w:rsidP="009B2BB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9B2BBE" w:rsidRDefault="009B2BBE" w:rsidP="009B2BB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2BBE" w:rsidRDefault="009B2BBE" w:rsidP="009B2BB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Аукционная комиссия:</w:t>
      </w:r>
    </w:p>
    <w:p w:rsidR="009B2BBE" w:rsidRDefault="009B2BBE" w:rsidP="009B2BB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2BBE" w:rsidRDefault="009B2BBE" w:rsidP="00F726A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</w:t>
      </w:r>
      <w:r w:rsidR="00F726AA">
        <w:rPr>
          <w:rFonts w:ascii="Times New Roman" w:hAnsi="Times New Roman"/>
          <w:sz w:val="24"/>
          <w:szCs w:val="24"/>
        </w:rPr>
        <w:t>сь: ____________ М.И. Семенищева</w:t>
      </w:r>
    </w:p>
    <w:p w:rsidR="009B2BBE" w:rsidRDefault="009B2BBE" w:rsidP="009B2BBE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9B2BBE" w:rsidRDefault="009B2BBE" w:rsidP="009B2BBE">
      <w:pPr>
        <w:ind w:left="284"/>
        <w:jc w:val="center"/>
        <w:rPr>
          <w:rFonts w:ascii="Times New Roman" w:hAnsi="Times New Roman"/>
          <w:sz w:val="24"/>
          <w:szCs w:val="24"/>
        </w:rPr>
      </w:pPr>
    </w:p>
    <w:p w:rsidR="009B2BBE" w:rsidRDefault="009B2BBE" w:rsidP="009B2BBE">
      <w:pPr>
        <w:pStyle w:val="a6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</w:t>
      </w:r>
      <w:proofErr w:type="gramStart"/>
      <w:r>
        <w:rPr>
          <w:rFonts w:ascii="Times New Roman" w:hAnsi="Times New Roman"/>
          <w:sz w:val="24"/>
          <w:szCs w:val="24"/>
        </w:rPr>
        <w:t>:.__________</w:t>
      </w:r>
      <w:proofErr w:type="gramEnd"/>
    </w:p>
    <w:p w:rsidR="009B2BBE" w:rsidRDefault="009B2BBE" w:rsidP="009B2BBE">
      <w:pPr>
        <w:pStyle w:val="a6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</w:t>
      </w:r>
    </w:p>
    <w:p w:rsidR="009B2BBE" w:rsidRDefault="009B2BBE" w:rsidP="009B2BBE">
      <w:pPr>
        <w:ind w:left="284"/>
        <w:jc w:val="center"/>
        <w:rPr>
          <w:rFonts w:ascii="Times New Roman" w:hAnsi="Times New Roman"/>
          <w:sz w:val="24"/>
          <w:szCs w:val="24"/>
        </w:rPr>
      </w:pPr>
    </w:p>
    <w:p w:rsidR="009B2BBE" w:rsidRDefault="009B2BBE" w:rsidP="009B2BBE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 ____________</w:t>
      </w:r>
    </w:p>
    <w:p w:rsidR="009B2BBE" w:rsidRDefault="009B2BBE" w:rsidP="009B2BB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B2BBE" w:rsidRDefault="009B2BBE" w:rsidP="009B2BBE">
      <w:pPr>
        <w:rPr>
          <w:rFonts w:ascii="Calibri" w:hAnsi="Calibri"/>
        </w:rPr>
      </w:pPr>
    </w:p>
    <w:p w:rsidR="0024639E" w:rsidRDefault="0024639E"/>
    <w:sectPr w:rsidR="0024639E" w:rsidSect="007F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BC0"/>
    <w:multiLevelType w:val="multilevel"/>
    <w:tmpl w:val="0966E3D8"/>
    <w:lvl w:ilvl="0">
      <w:start w:val="5"/>
      <w:numFmt w:val="decimal"/>
      <w:lvlText w:val="%1"/>
      <w:lvlJc w:val="left"/>
      <w:pPr>
        <w:ind w:left="1069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">
    <w:nsid w:val="475A1691"/>
    <w:multiLevelType w:val="multilevel"/>
    <w:tmpl w:val="5F0AA1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608" w:hanging="960"/>
      </w:pPr>
    </w:lvl>
    <w:lvl w:ilvl="2">
      <w:start w:val="1"/>
      <w:numFmt w:val="decimal"/>
      <w:isLgl/>
      <w:lvlText w:val="%1.%2.%3"/>
      <w:lvlJc w:val="left"/>
      <w:pPr>
        <w:ind w:left="1527" w:hanging="960"/>
      </w:pPr>
    </w:lvl>
    <w:lvl w:ilvl="3">
      <w:start w:val="1"/>
      <w:numFmt w:val="decimal"/>
      <w:isLgl/>
      <w:lvlText w:val="%1.%2.%3.%4"/>
      <w:lvlJc w:val="left"/>
      <w:pPr>
        <w:ind w:left="1527" w:hanging="96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BBE"/>
    <w:rsid w:val="00060F0E"/>
    <w:rsid w:val="000814D0"/>
    <w:rsid w:val="0023080E"/>
    <w:rsid w:val="0024639E"/>
    <w:rsid w:val="00270584"/>
    <w:rsid w:val="004005B2"/>
    <w:rsid w:val="00687438"/>
    <w:rsid w:val="007F71A0"/>
    <w:rsid w:val="00903A9A"/>
    <w:rsid w:val="00924736"/>
    <w:rsid w:val="009B2BBE"/>
    <w:rsid w:val="00B30D0B"/>
    <w:rsid w:val="00BF3AEA"/>
    <w:rsid w:val="00CD7363"/>
    <w:rsid w:val="00DD0698"/>
    <w:rsid w:val="00E84A0D"/>
    <w:rsid w:val="00F726AA"/>
    <w:rsid w:val="00F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2BBE"/>
    <w:rPr>
      <w:color w:val="0000FF"/>
      <w:u w:val="single"/>
    </w:rPr>
  </w:style>
  <w:style w:type="paragraph" w:styleId="a4">
    <w:name w:val="Title"/>
    <w:basedOn w:val="a"/>
    <w:link w:val="a5"/>
    <w:qFormat/>
    <w:rsid w:val="009B2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B2BB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9B2BB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rovoe.eps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560</Words>
  <Characters>3195</Characters>
  <Application>Microsoft Office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2022-08-12T03:18:00Z</dcterms:created>
  <dcterms:modified xsi:type="dcterms:W3CDTF">2022-09-13T04:22:00Z</dcterms:modified>
</cp:coreProperties>
</file>